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F44" w:rsidRPr="00A03F44" w:rsidRDefault="00A03F44" w:rsidP="00A03F44">
      <w:pPr>
        <w:jc w:val="center"/>
        <w:rPr>
          <w:rFonts w:ascii="Times New Roman" w:hAnsi="Times New Roman" w:cs="Times New Roman"/>
          <w:b/>
          <w:bCs/>
          <w:sz w:val="24"/>
          <w:szCs w:val="24"/>
        </w:rPr>
      </w:pPr>
      <w:r w:rsidRPr="00A03F44">
        <w:rPr>
          <w:rFonts w:ascii="Times New Roman" w:hAnsi="Times New Roman" w:cs="Times New Roman"/>
          <w:b/>
          <w:bCs/>
          <w:sz w:val="24"/>
          <w:szCs w:val="24"/>
        </w:rPr>
        <w:t>Ситуации, где не работает защита прав потребителей</w:t>
      </w:r>
    </w:p>
    <w:p w:rsidR="00A03F44" w:rsidRPr="00A03F44" w:rsidRDefault="00A03F44" w:rsidP="00262E0B">
      <w:pPr>
        <w:ind w:firstLine="708"/>
        <w:jc w:val="both"/>
        <w:rPr>
          <w:rFonts w:ascii="Times New Roman" w:hAnsi="Times New Roman" w:cs="Times New Roman"/>
          <w:sz w:val="24"/>
          <w:szCs w:val="24"/>
        </w:rPr>
      </w:pPr>
      <w:r w:rsidRPr="00A03F44">
        <w:rPr>
          <w:rFonts w:ascii="Times New Roman" w:hAnsi="Times New Roman" w:cs="Times New Roman"/>
          <w:sz w:val="24"/>
          <w:szCs w:val="24"/>
        </w:rPr>
        <w:t>Знать свои права — важно. Но еще важнее понимать их границы.</w:t>
      </w:r>
      <w:r>
        <w:rPr>
          <w:rFonts w:ascii="Times New Roman" w:hAnsi="Times New Roman" w:cs="Times New Roman"/>
          <w:sz w:val="24"/>
          <w:szCs w:val="24"/>
        </w:rPr>
        <w:t xml:space="preserve"> </w:t>
      </w:r>
      <w:r w:rsidRPr="00A03F44">
        <w:rPr>
          <w:rFonts w:ascii="Times New Roman" w:hAnsi="Times New Roman" w:cs="Times New Roman"/>
          <w:sz w:val="24"/>
          <w:szCs w:val="24"/>
        </w:rPr>
        <w:t>Каждый из нас, совершая покупки или заказывая услуги, рассчитывает на защиту Закона «О защите прав потребителей». Этот надежный правовой инструмент действительно позволяет отстоять свои интересы при покупке бракованного телефона, некачественном ремонте или нарушении сроков оказания услуг.</w:t>
      </w:r>
      <w:r w:rsidRPr="00A03F44">
        <w:rPr>
          <w:rFonts w:ascii="Times New Roman" w:hAnsi="Times New Roman" w:cs="Times New Roman"/>
          <w:sz w:val="24"/>
          <w:szCs w:val="24"/>
        </w:rPr>
        <w:br/>
      </w:r>
      <w:r w:rsidRPr="00A03F44">
        <w:rPr>
          <w:rFonts w:ascii="Times New Roman" w:hAnsi="Times New Roman" w:cs="Times New Roman"/>
          <w:sz w:val="24"/>
          <w:szCs w:val="24"/>
        </w:rPr>
        <w:br/>
        <w:t xml:space="preserve">Однако юридическая практика показывает, что уверенность в абсолютной защите со стороны этого закона иногда приводит к напрасно потраченным силам. Дело в том, что сфера действия любого закона, включая </w:t>
      </w:r>
      <w:r w:rsidR="00262E0B">
        <w:rPr>
          <w:rFonts w:ascii="Times New Roman" w:hAnsi="Times New Roman" w:cs="Times New Roman"/>
          <w:sz w:val="24"/>
          <w:szCs w:val="24"/>
        </w:rPr>
        <w:t xml:space="preserve">Закон о защите прав потребителей (далее </w:t>
      </w:r>
      <w:proofErr w:type="spellStart"/>
      <w:r w:rsidRPr="00A03F44">
        <w:rPr>
          <w:rFonts w:ascii="Times New Roman" w:hAnsi="Times New Roman" w:cs="Times New Roman"/>
          <w:sz w:val="24"/>
          <w:szCs w:val="24"/>
        </w:rPr>
        <w:t>ЗоЗПП</w:t>
      </w:r>
      <w:proofErr w:type="spellEnd"/>
      <w:r w:rsidR="00262E0B">
        <w:rPr>
          <w:rFonts w:ascii="Times New Roman" w:hAnsi="Times New Roman" w:cs="Times New Roman"/>
          <w:sz w:val="24"/>
          <w:szCs w:val="24"/>
        </w:rPr>
        <w:t>)</w:t>
      </w:r>
      <w:r w:rsidRPr="00A03F44">
        <w:rPr>
          <w:rFonts w:ascii="Times New Roman" w:hAnsi="Times New Roman" w:cs="Times New Roman"/>
          <w:sz w:val="24"/>
          <w:szCs w:val="24"/>
        </w:rPr>
        <w:t>, имеет свои четкие границы.</w:t>
      </w:r>
    </w:p>
    <w:p w:rsidR="00A03F44" w:rsidRPr="00A03F44" w:rsidRDefault="00A03F44" w:rsidP="00A03F44">
      <w:pPr>
        <w:jc w:val="both"/>
        <w:rPr>
          <w:rFonts w:ascii="Times New Roman" w:hAnsi="Times New Roman" w:cs="Times New Roman"/>
          <w:sz w:val="24"/>
          <w:szCs w:val="24"/>
        </w:rPr>
      </w:pPr>
      <w:r w:rsidRPr="00A03F44">
        <w:rPr>
          <w:rFonts w:ascii="Times New Roman" w:hAnsi="Times New Roman" w:cs="Times New Roman"/>
          <w:sz w:val="24"/>
          <w:szCs w:val="24"/>
        </w:rPr>
        <w:t>Существует ряд значимых и часто встречающихся ситуаций, в которые положения этого Закона просто не вступают.</w:t>
      </w:r>
    </w:p>
    <w:p w:rsidR="00A03F44" w:rsidRPr="00A03F44" w:rsidRDefault="00A03F44" w:rsidP="00A03F44">
      <w:pPr>
        <w:jc w:val="both"/>
        <w:rPr>
          <w:rFonts w:ascii="Times New Roman" w:hAnsi="Times New Roman" w:cs="Times New Roman"/>
          <w:sz w:val="24"/>
          <w:szCs w:val="24"/>
        </w:rPr>
      </w:pPr>
      <w:r w:rsidRPr="00A03F44">
        <w:rPr>
          <w:rFonts w:ascii="Times New Roman" w:hAnsi="Times New Roman" w:cs="Times New Roman"/>
          <w:sz w:val="24"/>
          <w:szCs w:val="24"/>
        </w:rPr>
        <w:t xml:space="preserve">1. </w:t>
      </w:r>
      <w:r w:rsidRPr="00A03F44">
        <w:rPr>
          <w:rFonts w:ascii="Times New Roman" w:hAnsi="Times New Roman" w:cs="Times New Roman"/>
          <w:b/>
          <w:sz w:val="24"/>
          <w:szCs w:val="24"/>
        </w:rPr>
        <w:t>Между физическими лицами</w:t>
      </w:r>
    </w:p>
    <w:p w:rsidR="00A03F44" w:rsidRPr="00A03F44" w:rsidRDefault="00A03F44" w:rsidP="00A03F44">
      <w:pPr>
        <w:jc w:val="both"/>
        <w:rPr>
          <w:rFonts w:ascii="Times New Roman" w:hAnsi="Times New Roman" w:cs="Times New Roman"/>
          <w:sz w:val="24"/>
          <w:szCs w:val="24"/>
        </w:rPr>
      </w:pPr>
      <w:r w:rsidRPr="00A03F44">
        <w:rPr>
          <w:rFonts w:ascii="Times New Roman" w:hAnsi="Times New Roman" w:cs="Times New Roman"/>
          <w:b/>
          <w:bCs/>
          <w:sz w:val="24"/>
          <w:szCs w:val="24"/>
        </w:rPr>
        <w:t>Суть дела:</w:t>
      </w:r>
      <w:r w:rsidRPr="00A03F44">
        <w:rPr>
          <w:rFonts w:ascii="Times New Roman" w:hAnsi="Times New Roman" w:cs="Times New Roman"/>
          <w:sz w:val="24"/>
          <w:szCs w:val="24"/>
        </w:rPr>
        <w:t> </w:t>
      </w:r>
      <w:r w:rsidR="00262E0B">
        <w:rPr>
          <w:rFonts w:ascii="Times New Roman" w:hAnsi="Times New Roman" w:cs="Times New Roman"/>
          <w:sz w:val="24"/>
          <w:szCs w:val="24"/>
        </w:rPr>
        <w:t xml:space="preserve"> </w:t>
      </w:r>
      <w:proofErr w:type="spellStart"/>
      <w:r w:rsidRPr="00A03F44">
        <w:rPr>
          <w:rFonts w:ascii="Times New Roman" w:hAnsi="Times New Roman" w:cs="Times New Roman"/>
          <w:sz w:val="24"/>
          <w:szCs w:val="24"/>
        </w:rPr>
        <w:t>ЗоЗПП</w:t>
      </w:r>
      <w:proofErr w:type="spellEnd"/>
      <w:r w:rsidR="00262E0B">
        <w:rPr>
          <w:rFonts w:ascii="Times New Roman" w:hAnsi="Times New Roman" w:cs="Times New Roman"/>
          <w:sz w:val="24"/>
          <w:szCs w:val="24"/>
        </w:rPr>
        <w:t xml:space="preserve"> </w:t>
      </w:r>
      <w:r w:rsidRPr="00A03F44">
        <w:rPr>
          <w:rFonts w:ascii="Times New Roman" w:hAnsi="Times New Roman" w:cs="Times New Roman"/>
          <w:sz w:val="24"/>
          <w:szCs w:val="24"/>
        </w:rPr>
        <w:t>–</w:t>
      </w:r>
      <w:r w:rsidR="00262E0B">
        <w:rPr>
          <w:rFonts w:ascii="Times New Roman" w:hAnsi="Times New Roman" w:cs="Times New Roman"/>
          <w:sz w:val="24"/>
          <w:szCs w:val="24"/>
        </w:rPr>
        <w:t xml:space="preserve"> </w:t>
      </w:r>
      <w:r w:rsidRPr="00A03F44">
        <w:rPr>
          <w:rFonts w:ascii="Times New Roman" w:hAnsi="Times New Roman" w:cs="Times New Roman"/>
          <w:sz w:val="24"/>
          <w:szCs w:val="24"/>
        </w:rPr>
        <w:t>регулирует отношения между </w:t>
      </w:r>
      <w:r w:rsidRPr="00A03F44">
        <w:rPr>
          <w:rFonts w:ascii="Times New Roman" w:hAnsi="Times New Roman" w:cs="Times New Roman"/>
          <w:b/>
          <w:bCs/>
          <w:sz w:val="24"/>
          <w:szCs w:val="24"/>
        </w:rPr>
        <w:t>гражданином (потребителем)</w:t>
      </w:r>
      <w:r w:rsidRPr="00A03F44">
        <w:rPr>
          <w:rFonts w:ascii="Times New Roman" w:hAnsi="Times New Roman" w:cs="Times New Roman"/>
          <w:sz w:val="24"/>
          <w:szCs w:val="24"/>
        </w:rPr>
        <w:t> и </w:t>
      </w:r>
      <w:r w:rsidRPr="00A03F44">
        <w:rPr>
          <w:rFonts w:ascii="Times New Roman" w:hAnsi="Times New Roman" w:cs="Times New Roman"/>
          <w:b/>
          <w:bCs/>
          <w:sz w:val="24"/>
          <w:szCs w:val="24"/>
        </w:rPr>
        <w:t>организацией или ИП (продавцом/исполнителем)</w:t>
      </w:r>
      <w:r w:rsidRPr="00A03F44">
        <w:rPr>
          <w:rFonts w:ascii="Times New Roman" w:hAnsi="Times New Roman" w:cs="Times New Roman"/>
          <w:sz w:val="24"/>
          <w:szCs w:val="24"/>
        </w:rPr>
        <w:t xml:space="preserve">. Как только сделка происходит между двумя частными лицами, закон </w:t>
      </w:r>
      <w:r>
        <w:rPr>
          <w:rFonts w:ascii="Times New Roman" w:hAnsi="Times New Roman" w:cs="Times New Roman"/>
          <w:sz w:val="24"/>
          <w:szCs w:val="24"/>
        </w:rPr>
        <w:t>не работает</w:t>
      </w:r>
      <w:r w:rsidRPr="00A03F44">
        <w:rPr>
          <w:rFonts w:ascii="Times New Roman" w:hAnsi="Times New Roman" w:cs="Times New Roman"/>
          <w:sz w:val="24"/>
          <w:szCs w:val="24"/>
        </w:rPr>
        <w:t>.</w:t>
      </w:r>
      <w:r>
        <w:rPr>
          <w:rFonts w:ascii="Times New Roman" w:hAnsi="Times New Roman" w:cs="Times New Roman"/>
          <w:sz w:val="24"/>
          <w:szCs w:val="24"/>
        </w:rPr>
        <w:t xml:space="preserve"> </w:t>
      </w:r>
      <w:r w:rsidRPr="00A03F44">
        <w:rPr>
          <w:rFonts w:ascii="Times New Roman" w:hAnsi="Times New Roman" w:cs="Times New Roman"/>
          <w:sz w:val="24"/>
          <w:szCs w:val="24"/>
        </w:rPr>
        <w:br/>
      </w:r>
      <w:r w:rsidRPr="00A03F44">
        <w:rPr>
          <w:rFonts w:ascii="Times New Roman" w:hAnsi="Times New Roman" w:cs="Times New Roman"/>
          <w:sz w:val="24"/>
          <w:szCs w:val="24"/>
        </w:rPr>
        <w:br/>
      </w:r>
      <w:r>
        <w:rPr>
          <w:rFonts w:ascii="Times New Roman" w:hAnsi="Times New Roman" w:cs="Times New Roman"/>
          <w:sz w:val="24"/>
          <w:szCs w:val="24"/>
        </w:rPr>
        <w:t>Поэтому, п</w:t>
      </w:r>
      <w:r w:rsidRPr="00A03F44">
        <w:rPr>
          <w:rFonts w:ascii="Times New Roman" w:hAnsi="Times New Roman" w:cs="Times New Roman"/>
          <w:sz w:val="24"/>
          <w:szCs w:val="24"/>
        </w:rPr>
        <w:t xml:space="preserve">окупая смартфон у </w:t>
      </w:r>
      <w:r>
        <w:rPr>
          <w:rFonts w:ascii="Times New Roman" w:hAnsi="Times New Roman" w:cs="Times New Roman"/>
          <w:sz w:val="24"/>
          <w:szCs w:val="24"/>
        </w:rPr>
        <w:t>коллеги</w:t>
      </w:r>
      <w:r w:rsidRPr="00A03F44">
        <w:rPr>
          <w:rFonts w:ascii="Times New Roman" w:hAnsi="Times New Roman" w:cs="Times New Roman"/>
          <w:sz w:val="24"/>
          <w:szCs w:val="24"/>
        </w:rPr>
        <w:t xml:space="preserve">, диван у дяди Васи, машину через </w:t>
      </w:r>
      <w:proofErr w:type="spellStart"/>
      <w:r w:rsidRPr="00A03F44">
        <w:rPr>
          <w:rFonts w:ascii="Times New Roman" w:hAnsi="Times New Roman" w:cs="Times New Roman"/>
          <w:sz w:val="24"/>
          <w:szCs w:val="24"/>
        </w:rPr>
        <w:t>Avito</w:t>
      </w:r>
      <w:proofErr w:type="spellEnd"/>
      <w:r w:rsidRPr="00A03F44">
        <w:rPr>
          <w:rFonts w:ascii="Times New Roman" w:hAnsi="Times New Roman" w:cs="Times New Roman"/>
          <w:sz w:val="24"/>
          <w:szCs w:val="24"/>
        </w:rPr>
        <w:t xml:space="preserve"> или платье с рук, вы играете в игру с правилами «как есть». Единственный ваш щит – это расписка (если частник её дал) или свидетель, но уж точно не 18-я статья Закона "О защите прав потребителей"</w:t>
      </w:r>
    </w:p>
    <w:p w:rsidR="00A03F44" w:rsidRPr="00A03F44" w:rsidRDefault="00A03F44" w:rsidP="00A03F44">
      <w:pPr>
        <w:jc w:val="both"/>
        <w:rPr>
          <w:rFonts w:ascii="Times New Roman" w:hAnsi="Times New Roman" w:cs="Times New Roman"/>
          <w:sz w:val="24"/>
          <w:szCs w:val="24"/>
        </w:rPr>
      </w:pPr>
      <w:r w:rsidRPr="00A03F44">
        <w:rPr>
          <w:rFonts w:ascii="Times New Roman" w:hAnsi="Times New Roman" w:cs="Times New Roman"/>
          <w:sz w:val="24"/>
          <w:szCs w:val="24"/>
        </w:rPr>
        <w:t xml:space="preserve">2. </w:t>
      </w:r>
      <w:r w:rsidRPr="00A03F44">
        <w:rPr>
          <w:rFonts w:ascii="Times New Roman" w:hAnsi="Times New Roman" w:cs="Times New Roman"/>
          <w:b/>
          <w:sz w:val="24"/>
          <w:szCs w:val="24"/>
        </w:rPr>
        <w:t>Всё, что досталось даром</w:t>
      </w:r>
    </w:p>
    <w:p w:rsidR="00A03F44" w:rsidRPr="00A03F44" w:rsidRDefault="00A03F44" w:rsidP="00A03F44">
      <w:pPr>
        <w:jc w:val="both"/>
        <w:rPr>
          <w:rFonts w:ascii="Times New Roman" w:hAnsi="Times New Roman" w:cs="Times New Roman"/>
          <w:sz w:val="24"/>
          <w:szCs w:val="24"/>
        </w:rPr>
      </w:pPr>
      <w:r w:rsidRPr="00A03F44">
        <w:rPr>
          <w:rFonts w:ascii="Times New Roman" w:hAnsi="Times New Roman" w:cs="Times New Roman"/>
          <w:sz w:val="24"/>
          <w:szCs w:val="24"/>
        </w:rPr>
        <w:t xml:space="preserve">Закон начинает следить за качеством только тогда, когда за </w:t>
      </w:r>
      <w:r>
        <w:rPr>
          <w:rFonts w:ascii="Times New Roman" w:hAnsi="Times New Roman" w:cs="Times New Roman"/>
          <w:sz w:val="24"/>
          <w:szCs w:val="24"/>
        </w:rPr>
        <w:t>товар или услугу переведены деньги</w:t>
      </w:r>
      <w:r w:rsidRPr="00A03F44">
        <w:rPr>
          <w:rFonts w:ascii="Times New Roman" w:hAnsi="Times New Roman" w:cs="Times New Roman"/>
          <w:sz w:val="24"/>
          <w:szCs w:val="24"/>
        </w:rPr>
        <w:t>. Нет оплаты – нет и потребительских претензий в классическом виде.</w:t>
      </w:r>
      <w:r w:rsidRPr="00A03F44">
        <w:rPr>
          <w:rFonts w:ascii="Times New Roman" w:hAnsi="Times New Roman" w:cs="Times New Roman"/>
          <w:sz w:val="24"/>
          <w:szCs w:val="24"/>
        </w:rPr>
        <w:br/>
      </w:r>
      <w:r w:rsidRPr="00A03F44">
        <w:rPr>
          <w:rFonts w:ascii="Times New Roman" w:hAnsi="Times New Roman" w:cs="Times New Roman"/>
          <w:sz w:val="24"/>
          <w:szCs w:val="24"/>
        </w:rPr>
        <w:br/>
      </w:r>
      <w:r w:rsidR="00831294">
        <w:rPr>
          <w:rFonts w:ascii="Times New Roman" w:hAnsi="Times New Roman" w:cs="Times New Roman"/>
          <w:sz w:val="24"/>
          <w:szCs w:val="24"/>
        </w:rPr>
        <w:t>К</w:t>
      </w:r>
      <w:r>
        <w:rPr>
          <w:rFonts w:ascii="Times New Roman" w:hAnsi="Times New Roman" w:cs="Times New Roman"/>
          <w:sz w:val="24"/>
          <w:szCs w:val="24"/>
        </w:rPr>
        <w:t xml:space="preserve"> примеру</w:t>
      </w:r>
      <w:r w:rsidR="00831294">
        <w:rPr>
          <w:rFonts w:ascii="Times New Roman" w:hAnsi="Times New Roman" w:cs="Times New Roman"/>
          <w:sz w:val="24"/>
          <w:szCs w:val="24"/>
        </w:rPr>
        <w:t>,</w:t>
      </w:r>
      <w:r>
        <w:rPr>
          <w:rFonts w:ascii="Times New Roman" w:hAnsi="Times New Roman" w:cs="Times New Roman"/>
          <w:sz w:val="24"/>
          <w:szCs w:val="24"/>
        </w:rPr>
        <w:t xml:space="preserve"> п</w:t>
      </w:r>
      <w:r w:rsidRPr="00A03F44">
        <w:rPr>
          <w:rFonts w:ascii="Times New Roman" w:hAnsi="Times New Roman" w:cs="Times New Roman"/>
          <w:sz w:val="24"/>
          <w:szCs w:val="24"/>
        </w:rPr>
        <w:t>риятель-автомеханик «по-дружески» замени</w:t>
      </w:r>
      <w:r>
        <w:rPr>
          <w:rFonts w:ascii="Times New Roman" w:hAnsi="Times New Roman" w:cs="Times New Roman"/>
          <w:sz w:val="24"/>
          <w:szCs w:val="24"/>
        </w:rPr>
        <w:t>л</w:t>
      </w:r>
      <w:r w:rsidRPr="00A03F44">
        <w:rPr>
          <w:rFonts w:ascii="Times New Roman" w:hAnsi="Times New Roman" w:cs="Times New Roman"/>
          <w:sz w:val="24"/>
          <w:szCs w:val="24"/>
        </w:rPr>
        <w:t xml:space="preserve"> вам тормозные колодки</w:t>
      </w:r>
      <w:r>
        <w:rPr>
          <w:rFonts w:ascii="Times New Roman" w:hAnsi="Times New Roman" w:cs="Times New Roman"/>
          <w:sz w:val="24"/>
          <w:szCs w:val="24"/>
        </w:rPr>
        <w:t>,</w:t>
      </w:r>
      <w:r w:rsidRPr="00A03F44">
        <w:rPr>
          <w:rFonts w:ascii="Times New Roman" w:hAnsi="Times New Roman" w:cs="Times New Roman"/>
          <w:sz w:val="24"/>
          <w:szCs w:val="24"/>
        </w:rPr>
        <w:t xml:space="preserve"> </w:t>
      </w:r>
      <w:r>
        <w:rPr>
          <w:rFonts w:ascii="Times New Roman" w:hAnsi="Times New Roman" w:cs="Times New Roman"/>
          <w:sz w:val="24"/>
          <w:szCs w:val="24"/>
        </w:rPr>
        <w:t>н</w:t>
      </w:r>
      <w:r w:rsidRPr="00A03F44">
        <w:rPr>
          <w:rFonts w:ascii="Times New Roman" w:hAnsi="Times New Roman" w:cs="Times New Roman"/>
          <w:sz w:val="24"/>
          <w:szCs w:val="24"/>
        </w:rPr>
        <w:t>о чер</w:t>
      </w:r>
      <w:r w:rsidR="00831294">
        <w:rPr>
          <w:rFonts w:ascii="Times New Roman" w:hAnsi="Times New Roman" w:cs="Times New Roman"/>
          <w:sz w:val="24"/>
          <w:szCs w:val="24"/>
        </w:rPr>
        <w:t>ез пару дней раздаётся скрежет и о</w:t>
      </w:r>
      <w:r w:rsidRPr="00A03F44">
        <w:rPr>
          <w:rFonts w:ascii="Times New Roman" w:hAnsi="Times New Roman" w:cs="Times New Roman"/>
          <w:sz w:val="24"/>
          <w:szCs w:val="24"/>
        </w:rPr>
        <w:t>казывается</w:t>
      </w:r>
      <w:r w:rsidR="00831294">
        <w:rPr>
          <w:rFonts w:ascii="Times New Roman" w:hAnsi="Times New Roman" w:cs="Times New Roman"/>
          <w:sz w:val="24"/>
          <w:szCs w:val="24"/>
        </w:rPr>
        <w:t>, что</w:t>
      </w:r>
      <w:r w:rsidRPr="00A03F44">
        <w:rPr>
          <w:rFonts w:ascii="Times New Roman" w:hAnsi="Times New Roman" w:cs="Times New Roman"/>
          <w:sz w:val="24"/>
          <w:szCs w:val="24"/>
        </w:rPr>
        <w:t xml:space="preserve"> колодки были от неизвестного производителя</w:t>
      </w:r>
      <w:r w:rsidR="00831294">
        <w:rPr>
          <w:rFonts w:ascii="Times New Roman" w:hAnsi="Times New Roman" w:cs="Times New Roman"/>
          <w:sz w:val="24"/>
          <w:szCs w:val="24"/>
        </w:rPr>
        <w:t>,</w:t>
      </w:r>
      <w:r w:rsidRPr="00A03F44">
        <w:rPr>
          <w:rFonts w:ascii="Times New Roman" w:hAnsi="Times New Roman" w:cs="Times New Roman"/>
          <w:sz w:val="24"/>
          <w:szCs w:val="24"/>
        </w:rPr>
        <w:t xml:space="preserve"> </w:t>
      </w:r>
      <w:r w:rsidR="00831294">
        <w:rPr>
          <w:rFonts w:ascii="Times New Roman" w:hAnsi="Times New Roman" w:cs="Times New Roman"/>
          <w:sz w:val="24"/>
          <w:szCs w:val="24"/>
        </w:rPr>
        <w:t>п</w:t>
      </w:r>
      <w:r w:rsidRPr="00A03F44">
        <w:rPr>
          <w:rFonts w:ascii="Times New Roman" w:hAnsi="Times New Roman" w:cs="Times New Roman"/>
          <w:sz w:val="24"/>
          <w:szCs w:val="24"/>
        </w:rPr>
        <w:t xml:space="preserve">редъявлять претензии по </w:t>
      </w:r>
      <w:proofErr w:type="spellStart"/>
      <w:r w:rsidRPr="00A03F44">
        <w:rPr>
          <w:rFonts w:ascii="Times New Roman" w:hAnsi="Times New Roman" w:cs="Times New Roman"/>
          <w:sz w:val="24"/>
          <w:szCs w:val="24"/>
        </w:rPr>
        <w:t>ЗоЗПП</w:t>
      </w:r>
      <w:proofErr w:type="spellEnd"/>
      <w:r w:rsidRPr="00A03F44">
        <w:rPr>
          <w:rFonts w:ascii="Times New Roman" w:hAnsi="Times New Roman" w:cs="Times New Roman"/>
          <w:sz w:val="24"/>
          <w:szCs w:val="24"/>
        </w:rPr>
        <w:t xml:space="preserve"> вы не можете – услуга была безвозмездной. Ваши отношения регулируются нормами о бытовом подряде (глава 37 ГК РФ), и доказывать, что друг-механик оказал услугу </w:t>
      </w:r>
      <w:r w:rsidRPr="00A03F44">
        <w:rPr>
          <w:rFonts w:ascii="Times New Roman" w:hAnsi="Times New Roman" w:cs="Times New Roman"/>
          <w:i/>
          <w:iCs/>
          <w:sz w:val="24"/>
          <w:szCs w:val="24"/>
        </w:rPr>
        <w:t>ненадлежащего качества</w:t>
      </w:r>
      <w:r w:rsidRPr="00A03F44">
        <w:rPr>
          <w:rFonts w:ascii="Times New Roman" w:hAnsi="Times New Roman" w:cs="Times New Roman"/>
          <w:sz w:val="24"/>
          <w:szCs w:val="24"/>
        </w:rPr>
        <w:t>, будет сложно.</w:t>
      </w:r>
    </w:p>
    <w:p w:rsidR="00831294" w:rsidRDefault="00A03F44" w:rsidP="00A03F44">
      <w:pPr>
        <w:jc w:val="both"/>
        <w:rPr>
          <w:rFonts w:ascii="Times New Roman" w:hAnsi="Times New Roman" w:cs="Times New Roman"/>
          <w:sz w:val="24"/>
          <w:szCs w:val="24"/>
        </w:rPr>
      </w:pPr>
      <w:r w:rsidRPr="00A03F44">
        <w:rPr>
          <w:rFonts w:ascii="Times New Roman" w:hAnsi="Times New Roman" w:cs="Times New Roman"/>
          <w:sz w:val="24"/>
          <w:szCs w:val="24"/>
        </w:rPr>
        <w:t xml:space="preserve">Сюда же относится и бесплатная гардеробная в театре, и хранение зонта в кафе. Сдал – получил обратно. Если что-то случилось, закон о защите прав потребителей </w:t>
      </w:r>
      <w:r w:rsidR="00831294">
        <w:rPr>
          <w:rFonts w:ascii="Times New Roman" w:hAnsi="Times New Roman" w:cs="Times New Roman"/>
          <w:sz w:val="24"/>
          <w:szCs w:val="24"/>
        </w:rPr>
        <w:t>вам не помощник.</w:t>
      </w:r>
    </w:p>
    <w:p w:rsidR="00A03F44" w:rsidRPr="00A03F44" w:rsidRDefault="00A03F44" w:rsidP="00A03F44">
      <w:pPr>
        <w:jc w:val="both"/>
        <w:rPr>
          <w:rFonts w:ascii="Times New Roman" w:hAnsi="Times New Roman" w:cs="Times New Roman"/>
          <w:sz w:val="24"/>
          <w:szCs w:val="24"/>
        </w:rPr>
      </w:pPr>
      <w:r w:rsidRPr="00A03F44">
        <w:rPr>
          <w:rFonts w:ascii="Times New Roman" w:hAnsi="Times New Roman" w:cs="Times New Roman"/>
          <w:sz w:val="24"/>
          <w:szCs w:val="24"/>
        </w:rPr>
        <w:t xml:space="preserve">3. </w:t>
      </w:r>
      <w:r w:rsidR="00831294" w:rsidRPr="00831294">
        <w:rPr>
          <w:rFonts w:ascii="Times New Roman" w:hAnsi="Times New Roman" w:cs="Times New Roman"/>
          <w:b/>
          <w:sz w:val="24"/>
          <w:szCs w:val="24"/>
        </w:rPr>
        <w:t>Т</w:t>
      </w:r>
      <w:r w:rsidRPr="00831294">
        <w:rPr>
          <w:rFonts w:ascii="Times New Roman" w:hAnsi="Times New Roman" w:cs="Times New Roman"/>
          <w:b/>
          <w:sz w:val="24"/>
          <w:szCs w:val="24"/>
        </w:rPr>
        <w:t>овары для бизнеса и работы</w:t>
      </w:r>
    </w:p>
    <w:p w:rsidR="00A03F44" w:rsidRPr="00A03F44" w:rsidRDefault="00A03F44" w:rsidP="00A03F44">
      <w:pPr>
        <w:jc w:val="both"/>
        <w:rPr>
          <w:rFonts w:ascii="Times New Roman" w:hAnsi="Times New Roman" w:cs="Times New Roman"/>
          <w:sz w:val="24"/>
          <w:szCs w:val="24"/>
        </w:rPr>
      </w:pPr>
      <w:r w:rsidRPr="00A03F44">
        <w:rPr>
          <w:rFonts w:ascii="Times New Roman" w:hAnsi="Times New Roman" w:cs="Times New Roman"/>
          <w:sz w:val="24"/>
          <w:szCs w:val="24"/>
        </w:rPr>
        <w:t xml:space="preserve">Закон защищает тех, кто покупает </w:t>
      </w:r>
      <w:r w:rsidR="00831294">
        <w:rPr>
          <w:rFonts w:ascii="Times New Roman" w:hAnsi="Times New Roman" w:cs="Times New Roman"/>
          <w:sz w:val="24"/>
          <w:szCs w:val="24"/>
        </w:rPr>
        <w:t xml:space="preserve">товар </w:t>
      </w:r>
      <w:r w:rsidRPr="00A03F44">
        <w:rPr>
          <w:rFonts w:ascii="Times New Roman" w:hAnsi="Times New Roman" w:cs="Times New Roman"/>
          <w:sz w:val="24"/>
          <w:szCs w:val="24"/>
        </w:rPr>
        <w:t xml:space="preserve">для личных, семейных, домашних нужд. Как только покупка </w:t>
      </w:r>
      <w:r w:rsidR="00831294" w:rsidRPr="00831294">
        <w:rPr>
          <w:rFonts w:ascii="Times New Roman" w:hAnsi="Times New Roman" w:cs="Times New Roman"/>
          <w:sz w:val="24"/>
          <w:szCs w:val="24"/>
        </w:rPr>
        <w:t xml:space="preserve">для предпринимательской деятельности, </w:t>
      </w:r>
      <w:proofErr w:type="spellStart"/>
      <w:r w:rsidR="00831294" w:rsidRPr="00831294">
        <w:rPr>
          <w:rFonts w:ascii="Times New Roman" w:hAnsi="Times New Roman" w:cs="Times New Roman"/>
          <w:sz w:val="24"/>
          <w:szCs w:val="24"/>
        </w:rPr>
        <w:t>ЗоЗПП</w:t>
      </w:r>
      <w:proofErr w:type="spellEnd"/>
      <w:r w:rsidR="00831294" w:rsidRPr="00831294">
        <w:rPr>
          <w:rFonts w:ascii="Times New Roman" w:hAnsi="Times New Roman" w:cs="Times New Roman"/>
          <w:sz w:val="24"/>
          <w:szCs w:val="24"/>
        </w:rPr>
        <w:t xml:space="preserve"> здесь не при чём.</w:t>
      </w:r>
      <w:r w:rsidRPr="00A03F44">
        <w:rPr>
          <w:rFonts w:ascii="Times New Roman" w:hAnsi="Times New Roman" w:cs="Times New Roman"/>
          <w:sz w:val="24"/>
          <w:szCs w:val="24"/>
        </w:rPr>
        <w:br/>
      </w:r>
      <w:r w:rsidRPr="00A03F44">
        <w:rPr>
          <w:rFonts w:ascii="Times New Roman" w:hAnsi="Times New Roman" w:cs="Times New Roman"/>
          <w:sz w:val="24"/>
          <w:szCs w:val="24"/>
        </w:rPr>
        <w:br/>
      </w:r>
      <w:r w:rsidRPr="00A03F44">
        <w:rPr>
          <w:rFonts w:ascii="Times New Roman" w:hAnsi="Times New Roman" w:cs="Times New Roman"/>
          <w:sz w:val="24"/>
          <w:szCs w:val="24"/>
        </w:rPr>
        <w:t xml:space="preserve">4. </w:t>
      </w:r>
      <w:r w:rsidRPr="00B85D3F">
        <w:rPr>
          <w:rFonts w:ascii="Times New Roman" w:hAnsi="Times New Roman" w:cs="Times New Roman"/>
          <w:b/>
          <w:sz w:val="24"/>
          <w:szCs w:val="24"/>
        </w:rPr>
        <w:t>«Юридические тонкости»: специфические услуги</w:t>
      </w:r>
    </w:p>
    <w:p w:rsidR="00A03F44" w:rsidRDefault="00B85D3F" w:rsidP="00B85D3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Есть </w:t>
      </w:r>
      <w:r w:rsidR="00A03F44" w:rsidRPr="00A03F44">
        <w:rPr>
          <w:rFonts w:ascii="Times New Roman" w:hAnsi="Times New Roman" w:cs="Times New Roman"/>
          <w:sz w:val="24"/>
          <w:szCs w:val="24"/>
        </w:rPr>
        <w:t>целые вселенные услуг, которые</w:t>
      </w:r>
      <w:r>
        <w:rPr>
          <w:rFonts w:ascii="Times New Roman" w:hAnsi="Times New Roman" w:cs="Times New Roman"/>
          <w:sz w:val="24"/>
          <w:szCs w:val="24"/>
        </w:rPr>
        <w:t xml:space="preserve"> живут по своим, особым законам,</w:t>
      </w:r>
      <w:r w:rsidR="00A03F44" w:rsidRPr="00A03F44">
        <w:rPr>
          <w:rFonts w:ascii="Times New Roman" w:hAnsi="Times New Roman" w:cs="Times New Roman"/>
          <w:sz w:val="24"/>
          <w:szCs w:val="24"/>
        </w:rPr>
        <w:t xml:space="preserve"> </w:t>
      </w:r>
      <w:proofErr w:type="spellStart"/>
      <w:r w:rsidR="00A03F44" w:rsidRPr="00A03F44">
        <w:rPr>
          <w:rFonts w:ascii="Times New Roman" w:hAnsi="Times New Roman" w:cs="Times New Roman"/>
          <w:sz w:val="24"/>
          <w:szCs w:val="24"/>
        </w:rPr>
        <w:t>ЗоЗПП</w:t>
      </w:r>
      <w:proofErr w:type="spellEnd"/>
      <w:r w:rsidR="00A03F44" w:rsidRPr="00A03F44">
        <w:rPr>
          <w:rFonts w:ascii="Times New Roman" w:hAnsi="Times New Roman" w:cs="Times New Roman"/>
          <w:sz w:val="24"/>
          <w:szCs w:val="24"/>
        </w:rPr>
        <w:t xml:space="preserve"> </w:t>
      </w:r>
      <w:r w:rsidR="00831294">
        <w:rPr>
          <w:rFonts w:ascii="Times New Roman" w:hAnsi="Times New Roman" w:cs="Times New Roman"/>
          <w:sz w:val="24"/>
          <w:szCs w:val="24"/>
        </w:rPr>
        <w:t>здесь не помощник</w:t>
      </w:r>
      <w:r w:rsidR="00A03F44" w:rsidRPr="00A03F44">
        <w:rPr>
          <w:rFonts w:ascii="Times New Roman" w:hAnsi="Times New Roman" w:cs="Times New Roman"/>
          <w:sz w:val="24"/>
          <w:szCs w:val="24"/>
        </w:rPr>
        <w:t>.</w:t>
      </w:r>
      <w:r w:rsidR="00262E0B">
        <w:rPr>
          <w:rFonts w:ascii="Arial" w:hAnsi="Arial" w:cs="Arial"/>
          <w:color w:val="0A1738"/>
          <w:sz w:val="30"/>
          <w:szCs w:val="30"/>
          <w:shd w:val="clear" w:color="auto" w:fill="EFF2F7"/>
        </w:rPr>
        <w:t xml:space="preserve"> </w:t>
      </w:r>
      <w:r w:rsidRPr="00B85D3F">
        <w:rPr>
          <w:rFonts w:ascii="Times New Roman" w:hAnsi="Times New Roman" w:cs="Times New Roman"/>
          <w:sz w:val="24"/>
          <w:szCs w:val="24"/>
        </w:rPr>
        <w:t xml:space="preserve">Эти сферы регулируются специальными законами: о банках, о страховании, о </w:t>
      </w:r>
      <w:proofErr w:type="spellStart"/>
      <w:r w:rsidRPr="00B85D3F">
        <w:rPr>
          <w:rFonts w:ascii="Times New Roman" w:hAnsi="Times New Roman" w:cs="Times New Roman"/>
          <w:sz w:val="24"/>
          <w:szCs w:val="24"/>
        </w:rPr>
        <w:t>микрофинансовой</w:t>
      </w:r>
      <w:proofErr w:type="spellEnd"/>
      <w:r w:rsidRPr="00B85D3F">
        <w:rPr>
          <w:rFonts w:ascii="Times New Roman" w:hAnsi="Times New Roman" w:cs="Times New Roman"/>
          <w:sz w:val="24"/>
          <w:szCs w:val="24"/>
        </w:rPr>
        <w:t xml:space="preserve"> деятельности.</w:t>
      </w:r>
      <w:r w:rsidR="00262E0B">
        <w:rPr>
          <w:rFonts w:ascii="Times New Roman" w:hAnsi="Times New Roman" w:cs="Times New Roman"/>
          <w:sz w:val="24"/>
          <w:szCs w:val="24"/>
        </w:rPr>
        <w:t xml:space="preserve"> </w:t>
      </w:r>
      <w:r w:rsidRPr="00B85D3F">
        <w:rPr>
          <w:rFonts w:ascii="Times New Roman" w:hAnsi="Times New Roman" w:cs="Times New Roman"/>
          <w:sz w:val="24"/>
          <w:szCs w:val="24"/>
        </w:rPr>
        <w:t>Деятельность госорганов регулируется административным правом.</w:t>
      </w:r>
      <w:r>
        <w:rPr>
          <w:rFonts w:ascii="Times New Roman" w:hAnsi="Times New Roman" w:cs="Times New Roman"/>
          <w:sz w:val="24"/>
          <w:szCs w:val="24"/>
        </w:rPr>
        <w:t xml:space="preserve"> </w:t>
      </w:r>
      <w:r w:rsidRPr="00B85D3F">
        <w:rPr>
          <w:rFonts w:ascii="Times New Roman" w:hAnsi="Times New Roman" w:cs="Times New Roman"/>
          <w:sz w:val="24"/>
          <w:szCs w:val="24"/>
        </w:rPr>
        <w:t xml:space="preserve">То же самое с услугами адвокатов, нотариусов, оценщиков. У них есть свои профессиональные кодексы и регламенты. Если адвокат провёл дело из рук вон плохо, жаловаться нужно в адвокатскую палату, а не ссылаться на статью 29 </w:t>
      </w:r>
      <w:proofErr w:type="spellStart"/>
      <w:r w:rsidRPr="00B85D3F">
        <w:rPr>
          <w:rFonts w:ascii="Times New Roman" w:hAnsi="Times New Roman" w:cs="Times New Roman"/>
          <w:sz w:val="24"/>
          <w:szCs w:val="24"/>
        </w:rPr>
        <w:t>ЗоЗПП</w:t>
      </w:r>
      <w:proofErr w:type="spellEnd"/>
      <w:r w:rsidRPr="00B85D3F">
        <w:rPr>
          <w:rFonts w:ascii="Times New Roman" w:hAnsi="Times New Roman" w:cs="Times New Roman"/>
          <w:sz w:val="24"/>
          <w:szCs w:val="24"/>
        </w:rPr>
        <w:t xml:space="preserve"> о недостатках услуги.</w:t>
      </w:r>
    </w:p>
    <w:p w:rsidR="00B85D3F" w:rsidRPr="00B85D3F" w:rsidRDefault="00B85D3F" w:rsidP="00B85D3F">
      <w:pPr>
        <w:jc w:val="both"/>
        <w:rPr>
          <w:rFonts w:ascii="Times New Roman" w:hAnsi="Times New Roman" w:cs="Times New Roman"/>
          <w:sz w:val="24"/>
          <w:szCs w:val="24"/>
        </w:rPr>
      </w:pPr>
      <w:r w:rsidRPr="00B85D3F">
        <w:rPr>
          <w:rFonts w:ascii="Times New Roman" w:hAnsi="Times New Roman" w:cs="Times New Roman"/>
          <w:sz w:val="24"/>
          <w:szCs w:val="24"/>
        </w:rPr>
        <w:t xml:space="preserve">5. </w:t>
      </w:r>
      <w:r w:rsidRPr="00B85D3F">
        <w:rPr>
          <w:rFonts w:ascii="Times New Roman" w:hAnsi="Times New Roman" w:cs="Times New Roman"/>
          <w:b/>
          <w:sz w:val="24"/>
          <w:szCs w:val="24"/>
        </w:rPr>
        <w:t>П</w:t>
      </w:r>
      <w:r w:rsidRPr="00B85D3F">
        <w:rPr>
          <w:rFonts w:ascii="Times New Roman" w:hAnsi="Times New Roman" w:cs="Times New Roman"/>
          <w:b/>
          <w:sz w:val="24"/>
          <w:szCs w:val="24"/>
        </w:rPr>
        <w:t>окупки по ту сторону границы</w:t>
      </w:r>
    </w:p>
    <w:p w:rsidR="00B85D3F" w:rsidRDefault="00B85D3F" w:rsidP="00B85D3F">
      <w:pPr>
        <w:jc w:val="both"/>
        <w:rPr>
          <w:rFonts w:ascii="Times New Roman" w:hAnsi="Times New Roman" w:cs="Times New Roman"/>
          <w:sz w:val="24"/>
          <w:szCs w:val="24"/>
        </w:rPr>
      </w:pPr>
      <w:proofErr w:type="spellStart"/>
      <w:r w:rsidRPr="00B85D3F">
        <w:rPr>
          <w:rFonts w:ascii="Times New Roman" w:hAnsi="Times New Roman" w:cs="Times New Roman"/>
          <w:sz w:val="24"/>
          <w:szCs w:val="24"/>
        </w:rPr>
        <w:t>ЗоЗПП</w:t>
      </w:r>
      <w:proofErr w:type="spellEnd"/>
      <w:r w:rsidRPr="00B85D3F">
        <w:rPr>
          <w:rFonts w:ascii="Times New Roman" w:hAnsi="Times New Roman" w:cs="Times New Roman"/>
          <w:sz w:val="24"/>
          <w:szCs w:val="24"/>
        </w:rPr>
        <w:t xml:space="preserve"> действует только на территории РФ. Если вы купили в </w:t>
      </w:r>
      <w:r>
        <w:rPr>
          <w:rFonts w:ascii="Times New Roman" w:hAnsi="Times New Roman" w:cs="Times New Roman"/>
          <w:sz w:val="24"/>
          <w:szCs w:val="24"/>
        </w:rPr>
        <w:t xml:space="preserve">ковер в </w:t>
      </w:r>
      <w:r w:rsidRPr="00B85D3F">
        <w:rPr>
          <w:rFonts w:ascii="Times New Roman" w:hAnsi="Times New Roman" w:cs="Times New Roman"/>
          <w:sz w:val="24"/>
          <w:szCs w:val="24"/>
        </w:rPr>
        <w:t xml:space="preserve">Турции, который на родине решил полинять, или </w:t>
      </w:r>
      <w:r>
        <w:rPr>
          <w:rFonts w:ascii="Times New Roman" w:hAnsi="Times New Roman" w:cs="Times New Roman"/>
          <w:sz w:val="24"/>
          <w:szCs w:val="24"/>
        </w:rPr>
        <w:t>часы в</w:t>
      </w:r>
      <w:r w:rsidRPr="00B85D3F">
        <w:rPr>
          <w:rFonts w:ascii="Times New Roman" w:hAnsi="Times New Roman" w:cs="Times New Roman"/>
          <w:sz w:val="24"/>
          <w:szCs w:val="24"/>
        </w:rPr>
        <w:t xml:space="preserve"> Германии, которые отказались тикать, российский закон помочь не сможет.</w:t>
      </w:r>
    </w:p>
    <w:p w:rsidR="00B85D3F" w:rsidRPr="00B85D3F" w:rsidRDefault="00B85D3F" w:rsidP="00B85D3F">
      <w:pPr>
        <w:jc w:val="both"/>
        <w:rPr>
          <w:rFonts w:ascii="Times New Roman" w:hAnsi="Times New Roman" w:cs="Times New Roman"/>
          <w:sz w:val="24"/>
          <w:szCs w:val="24"/>
        </w:rPr>
      </w:pPr>
      <w:r w:rsidRPr="00B85D3F">
        <w:rPr>
          <w:rFonts w:ascii="Times New Roman" w:hAnsi="Times New Roman" w:cs="Times New Roman"/>
          <w:b/>
          <w:sz w:val="24"/>
          <w:szCs w:val="24"/>
        </w:rPr>
        <w:t>Заключение</w:t>
      </w:r>
      <w:r>
        <w:rPr>
          <w:rFonts w:ascii="Times New Roman" w:hAnsi="Times New Roman" w:cs="Times New Roman"/>
          <w:sz w:val="24"/>
          <w:szCs w:val="24"/>
        </w:rPr>
        <w:t>:</w:t>
      </w:r>
    </w:p>
    <w:p w:rsidR="00B85D3F" w:rsidRPr="00B85D3F" w:rsidRDefault="00B85D3F" w:rsidP="00B85D3F">
      <w:pPr>
        <w:jc w:val="both"/>
        <w:rPr>
          <w:rFonts w:ascii="Times New Roman" w:hAnsi="Times New Roman" w:cs="Times New Roman"/>
          <w:sz w:val="24"/>
          <w:szCs w:val="24"/>
        </w:rPr>
      </w:pPr>
      <w:proofErr w:type="spellStart"/>
      <w:r w:rsidRPr="00B85D3F">
        <w:rPr>
          <w:rFonts w:ascii="Times New Roman" w:hAnsi="Times New Roman" w:cs="Times New Roman"/>
          <w:sz w:val="24"/>
          <w:szCs w:val="24"/>
        </w:rPr>
        <w:t>ЗоЗПП</w:t>
      </w:r>
      <w:proofErr w:type="spellEnd"/>
      <w:r w:rsidRPr="00B85D3F">
        <w:rPr>
          <w:rFonts w:ascii="Times New Roman" w:hAnsi="Times New Roman" w:cs="Times New Roman"/>
          <w:sz w:val="24"/>
          <w:szCs w:val="24"/>
        </w:rPr>
        <w:t xml:space="preserve"> вступает в свои полные права, когда:</w:t>
      </w:r>
    </w:p>
    <w:p w:rsidR="00B85D3F" w:rsidRPr="00B85D3F" w:rsidRDefault="00B85D3F" w:rsidP="00B85D3F">
      <w:pPr>
        <w:jc w:val="both"/>
        <w:rPr>
          <w:rFonts w:ascii="Times New Roman" w:hAnsi="Times New Roman" w:cs="Times New Roman"/>
          <w:sz w:val="24"/>
          <w:szCs w:val="24"/>
        </w:rPr>
      </w:pPr>
      <w:r w:rsidRPr="00B85D3F">
        <w:rPr>
          <w:rFonts w:ascii="Times New Roman" w:hAnsi="Times New Roman" w:cs="Times New Roman"/>
          <w:sz w:val="24"/>
          <w:szCs w:val="24"/>
        </w:rPr>
        <w:t>Вы — физическое лицо.</w:t>
      </w:r>
    </w:p>
    <w:p w:rsidR="00B85D3F" w:rsidRPr="00B85D3F" w:rsidRDefault="00B85D3F" w:rsidP="00B85D3F">
      <w:pPr>
        <w:jc w:val="both"/>
        <w:rPr>
          <w:rFonts w:ascii="Times New Roman" w:hAnsi="Times New Roman" w:cs="Times New Roman"/>
          <w:sz w:val="24"/>
          <w:szCs w:val="24"/>
        </w:rPr>
      </w:pPr>
      <w:r w:rsidRPr="00B85D3F">
        <w:rPr>
          <w:rFonts w:ascii="Times New Roman" w:hAnsi="Times New Roman" w:cs="Times New Roman"/>
          <w:sz w:val="24"/>
          <w:szCs w:val="24"/>
        </w:rPr>
        <w:t>Продавец/Исполнитель — организация или ИП.</w:t>
      </w:r>
    </w:p>
    <w:p w:rsidR="00B85D3F" w:rsidRPr="00B85D3F" w:rsidRDefault="00B85D3F" w:rsidP="00B85D3F">
      <w:pPr>
        <w:jc w:val="both"/>
        <w:rPr>
          <w:rFonts w:ascii="Times New Roman" w:hAnsi="Times New Roman" w:cs="Times New Roman"/>
          <w:sz w:val="24"/>
          <w:szCs w:val="24"/>
        </w:rPr>
      </w:pPr>
      <w:r w:rsidRPr="00B85D3F">
        <w:rPr>
          <w:rFonts w:ascii="Times New Roman" w:hAnsi="Times New Roman" w:cs="Times New Roman"/>
          <w:sz w:val="24"/>
          <w:szCs w:val="24"/>
        </w:rPr>
        <w:t>Цель — личные, бытовые, семейные нужды (не для бизнеса!).</w:t>
      </w:r>
    </w:p>
    <w:p w:rsidR="00B85D3F" w:rsidRPr="00B85D3F" w:rsidRDefault="00B85D3F" w:rsidP="00B85D3F">
      <w:pPr>
        <w:jc w:val="both"/>
        <w:rPr>
          <w:rFonts w:ascii="Times New Roman" w:hAnsi="Times New Roman" w:cs="Times New Roman"/>
          <w:sz w:val="24"/>
          <w:szCs w:val="24"/>
        </w:rPr>
      </w:pPr>
      <w:r w:rsidRPr="00B85D3F">
        <w:rPr>
          <w:rFonts w:ascii="Times New Roman" w:hAnsi="Times New Roman" w:cs="Times New Roman"/>
          <w:sz w:val="24"/>
          <w:szCs w:val="24"/>
        </w:rPr>
        <w:t>Основание — возмездный договор (вы заплатили деньги).</w:t>
      </w:r>
    </w:p>
    <w:p w:rsidR="00B85D3F" w:rsidRDefault="00B85D3F" w:rsidP="00B85D3F">
      <w:pPr>
        <w:jc w:val="both"/>
        <w:rPr>
          <w:rFonts w:ascii="Times New Roman" w:hAnsi="Times New Roman" w:cs="Times New Roman"/>
          <w:sz w:val="24"/>
          <w:szCs w:val="24"/>
        </w:rPr>
      </w:pPr>
      <w:r w:rsidRPr="00B85D3F">
        <w:rPr>
          <w:rFonts w:ascii="Times New Roman" w:hAnsi="Times New Roman" w:cs="Times New Roman"/>
          <w:sz w:val="24"/>
          <w:szCs w:val="24"/>
        </w:rPr>
        <w:t>Во всех остальных ситуациях, описанных выше, нужно искать защиту в Гражданском кодексе, в специальных законах или в условиях конкретного договора.</w:t>
      </w:r>
    </w:p>
    <w:p w:rsidR="00543818" w:rsidRPr="00543818" w:rsidRDefault="00543818" w:rsidP="00543818">
      <w:pPr>
        <w:jc w:val="both"/>
        <w:rPr>
          <w:rFonts w:ascii="Times New Roman" w:hAnsi="Times New Roman" w:cs="Times New Roman"/>
          <w:sz w:val="24"/>
          <w:szCs w:val="24"/>
        </w:rPr>
      </w:pPr>
      <w:r w:rsidRPr="00543818">
        <w:rPr>
          <w:rFonts w:ascii="Times New Roman" w:hAnsi="Times New Roman" w:cs="Times New Roman"/>
          <w:sz w:val="24"/>
          <w:szCs w:val="24"/>
        </w:rPr>
        <w:t>Зеленодольский территориальный орган Госалкогольинспекции РТ, 06.05.2026</w:t>
      </w:r>
    </w:p>
    <w:p w:rsidR="00543818" w:rsidRPr="00B85D3F" w:rsidRDefault="00543818" w:rsidP="00B85D3F">
      <w:pPr>
        <w:jc w:val="both"/>
        <w:rPr>
          <w:rFonts w:ascii="Times New Roman" w:hAnsi="Times New Roman" w:cs="Times New Roman"/>
          <w:sz w:val="24"/>
          <w:szCs w:val="24"/>
        </w:rPr>
      </w:pPr>
      <w:bookmarkStart w:id="0" w:name="_GoBack"/>
      <w:bookmarkEnd w:id="0"/>
    </w:p>
    <w:sectPr w:rsidR="00543818" w:rsidRPr="00B85D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986"/>
    <w:rsid w:val="00262E0B"/>
    <w:rsid w:val="00305986"/>
    <w:rsid w:val="00543818"/>
    <w:rsid w:val="00831294"/>
    <w:rsid w:val="008B45B5"/>
    <w:rsid w:val="00A03F44"/>
    <w:rsid w:val="00B85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03F4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03F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064747">
      <w:bodyDiv w:val="1"/>
      <w:marLeft w:val="0"/>
      <w:marRight w:val="0"/>
      <w:marTop w:val="0"/>
      <w:marBottom w:val="0"/>
      <w:divBdr>
        <w:top w:val="none" w:sz="0" w:space="0" w:color="auto"/>
        <w:left w:val="none" w:sz="0" w:space="0" w:color="auto"/>
        <w:bottom w:val="none" w:sz="0" w:space="0" w:color="auto"/>
        <w:right w:val="none" w:sz="0" w:space="0" w:color="auto"/>
      </w:divBdr>
      <w:divsChild>
        <w:div w:id="1336415768">
          <w:marLeft w:val="0"/>
          <w:marRight w:val="0"/>
          <w:marTop w:val="0"/>
          <w:marBottom w:val="0"/>
          <w:divBdr>
            <w:top w:val="none" w:sz="0" w:space="0" w:color="auto"/>
            <w:left w:val="none" w:sz="0" w:space="0" w:color="auto"/>
            <w:bottom w:val="none" w:sz="0" w:space="0" w:color="auto"/>
            <w:right w:val="none" w:sz="0" w:space="0" w:color="auto"/>
          </w:divBdr>
          <w:divsChild>
            <w:div w:id="1120148724">
              <w:marLeft w:val="0"/>
              <w:marRight w:val="0"/>
              <w:marTop w:val="0"/>
              <w:marBottom w:val="0"/>
              <w:divBdr>
                <w:top w:val="none" w:sz="0" w:space="0" w:color="auto"/>
                <w:left w:val="none" w:sz="0" w:space="0" w:color="auto"/>
                <w:bottom w:val="none" w:sz="0" w:space="0" w:color="auto"/>
                <w:right w:val="none" w:sz="0" w:space="0" w:color="auto"/>
              </w:divBdr>
              <w:divsChild>
                <w:div w:id="585190947">
                  <w:marLeft w:val="0"/>
                  <w:marRight w:val="0"/>
                  <w:marTop w:val="0"/>
                  <w:marBottom w:val="0"/>
                  <w:divBdr>
                    <w:top w:val="none" w:sz="0" w:space="0" w:color="auto"/>
                    <w:left w:val="none" w:sz="0" w:space="0" w:color="auto"/>
                    <w:bottom w:val="none" w:sz="0" w:space="0" w:color="auto"/>
                    <w:right w:val="none" w:sz="0" w:space="0" w:color="auto"/>
                  </w:divBdr>
                  <w:divsChild>
                    <w:div w:id="867646689">
                      <w:marLeft w:val="300"/>
                      <w:marRight w:val="300"/>
                      <w:marTop w:val="0"/>
                      <w:marBottom w:val="0"/>
                      <w:divBdr>
                        <w:top w:val="none" w:sz="0" w:space="0" w:color="auto"/>
                        <w:left w:val="none" w:sz="0" w:space="0" w:color="auto"/>
                        <w:bottom w:val="none" w:sz="0" w:space="0" w:color="auto"/>
                        <w:right w:val="none" w:sz="0" w:space="0" w:color="auto"/>
                      </w:divBdr>
                      <w:divsChild>
                        <w:div w:id="14471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334271">
          <w:marLeft w:val="0"/>
          <w:marRight w:val="0"/>
          <w:marTop w:val="0"/>
          <w:marBottom w:val="0"/>
          <w:divBdr>
            <w:top w:val="none" w:sz="0" w:space="0" w:color="auto"/>
            <w:left w:val="none" w:sz="0" w:space="0" w:color="auto"/>
            <w:bottom w:val="none" w:sz="0" w:space="0" w:color="auto"/>
            <w:right w:val="none" w:sz="0" w:space="0" w:color="auto"/>
          </w:divBdr>
          <w:divsChild>
            <w:div w:id="1519588115">
              <w:marLeft w:val="0"/>
              <w:marRight w:val="0"/>
              <w:marTop w:val="0"/>
              <w:marBottom w:val="0"/>
              <w:divBdr>
                <w:top w:val="none" w:sz="0" w:space="0" w:color="auto"/>
                <w:left w:val="none" w:sz="0" w:space="0" w:color="auto"/>
                <w:bottom w:val="none" w:sz="0" w:space="0" w:color="auto"/>
                <w:right w:val="none" w:sz="0" w:space="0" w:color="auto"/>
              </w:divBdr>
              <w:divsChild>
                <w:div w:id="68697841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085805960">
          <w:marLeft w:val="0"/>
          <w:marRight w:val="0"/>
          <w:marTop w:val="0"/>
          <w:marBottom w:val="0"/>
          <w:divBdr>
            <w:top w:val="none" w:sz="0" w:space="0" w:color="auto"/>
            <w:left w:val="none" w:sz="0" w:space="0" w:color="auto"/>
            <w:bottom w:val="none" w:sz="0" w:space="0" w:color="auto"/>
            <w:right w:val="none" w:sz="0" w:space="0" w:color="auto"/>
          </w:divBdr>
          <w:divsChild>
            <w:div w:id="786394098">
              <w:marLeft w:val="0"/>
              <w:marRight w:val="0"/>
              <w:marTop w:val="0"/>
              <w:marBottom w:val="0"/>
              <w:divBdr>
                <w:top w:val="none" w:sz="0" w:space="0" w:color="auto"/>
                <w:left w:val="none" w:sz="0" w:space="0" w:color="auto"/>
                <w:bottom w:val="none" w:sz="0" w:space="0" w:color="auto"/>
                <w:right w:val="none" w:sz="0" w:space="0" w:color="auto"/>
              </w:divBdr>
              <w:divsChild>
                <w:div w:id="1394540709">
                  <w:marLeft w:val="0"/>
                  <w:marRight w:val="0"/>
                  <w:marTop w:val="0"/>
                  <w:marBottom w:val="0"/>
                  <w:divBdr>
                    <w:top w:val="none" w:sz="0" w:space="0" w:color="auto"/>
                    <w:left w:val="none" w:sz="0" w:space="0" w:color="auto"/>
                    <w:bottom w:val="none" w:sz="0" w:space="0" w:color="auto"/>
                    <w:right w:val="none" w:sz="0" w:space="0" w:color="auto"/>
                  </w:divBdr>
                  <w:divsChild>
                    <w:div w:id="688414642">
                      <w:marLeft w:val="300"/>
                      <w:marRight w:val="300"/>
                      <w:marTop w:val="0"/>
                      <w:marBottom w:val="0"/>
                      <w:divBdr>
                        <w:top w:val="none" w:sz="0" w:space="0" w:color="auto"/>
                        <w:left w:val="none" w:sz="0" w:space="0" w:color="auto"/>
                        <w:bottom w:val="none" w:sz="0" w:space="0" w:color="auto"/>
                        <w:right w:val="none" w:sz="0" w:space="0" w:color="auto"/>
                      </w:divBdr>
                      <w:divsChild>
                        <w:div w:id="131537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6049887">
      <w:bodyDiv w:val="1"/>
      <w:marLeft w:val="0"/>
      <w:marRight w:val="0"/>
      <w:marTop w:val="0"/>
      <w:marBottom w:val="0"/>
      <w:divBdr>
        <w:top w:val="none" w:sz="0" w:space="0" w:color="auto"/>
        <w:left w:val="none" w:sz="0" w:space="0" w:color="auto"/>
        <w:bottom w:val="none" w:sz="0" w:space="0" w:color="auto"/>
        <w:right w:val="none" w:sz="0" w:space="0" w:color="auto"/>
      </w:divBdr>
      <w:divsChild>
        <w:div w:id="1712145573">
          <w:marLeft w:val="0"/>
          <w:marRight w:val="0"/>
          <w:marTop w:val="0"/>
          <w:marBottom w:val="0"/>
          <w:divBdr>
            <w:top w:val="none" w:sz="0" w:space="0" w:color="auto"/>
            <w:left w:val="none" w:sz="0" w:space="0" w:color="auto"/>
            <w:bottom w:val="none" w:sz="0" w:space="0" w:color="auto"/>
            <w:right w:val="none" w:sz="0" w:space="0" w:color="auto"/>
          </w:divBdr>
          <w:divsChild>
            <w:div w:id="553811482">
              <w:marLeft w:val="0"/>
              <w:marRight w:val="0"/>
              <w:marTop w:val="0"/>
              <w:marBottom w:val="0"/>
              <w:divBdr>
                <w:top w:val="none" w:sz="0" w:space="0" w:color="auto"/>
                <w:left w:val="none" w:sz="0" w:space="0" w:color="auto"/>
                <w:bottom w:val="none" w:sz="0" w:space="0" w:color="auto"/>
                <w:right w:val="none" w:sz="0" w:space="0" w:color="auto"/>
              </w:divBdr>
              <w:divsChild>
                <w:div w:id="1354267364">
                  <w:marLeft w:val="0"/>
                  <w:marRight w:val="0"/>
                  <w:marTop w:val="0"/>
                  <w:marBottom w:val="0"/>
                  <w:divBdr>
                    <w:top w:val="none" w:sz="0" w:space="0" w:color="auto"/>
                    <w:left w:val="none" w:sz="0" w:space="0" w:color="auto"/>
                    <w:bottom w:val="none" w:sz="0" w:space="0" w:color="auto"/>
                    <w:right w:val="none" w:sz="0" w:space="0" w:color="auto"/>
                  </w:divBdr>
                  <w:divsChild>
                    <w:div w:id="1914392280">
                      <w:marLeft w:val="300"/>
                      <w:marRight w:val="300"/>
                      <w:marTop w:val="0"/>
                      <w:marBottom w:val="0"/>
                      <w:divBdr>
                        <w:top w:val="none" w:sz="0" w:space="0" w:color="auto"/>
                        <w:left w:val="none" w:sz="0" w:space="0" w:color="auto"/>
                        <w:bottom w:val="none" w:sz="0" w:space="0" w:color="auto"/>
                        <w:right w:val="none" w:sz="0" w:space="0" w:color="auto"/>
                      </w:divBdr>
                      <w:divsChild>
                        <w:div w:id="12898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597509">
          <w:marLeft w:val="0"/>
          <w:marRight w:val="0"/>
          <w:marTop w:val="0"/>
          <w:marBottom w:val="0"/>
          <w:divBdr>
            <w:top w:val="none" w:sz="0" w:space="0" w:color="auto"/>
            <w:left w:val="none" w:sz="0" w:space="0" w:color="auto"/>
            <w:bottom w:val="none" w:sz="0" w:space="0" w:color="auto"/>
            <w:right w:val="none" w:sz="0" w:space="0" w:color="auto"/>
          </w:divBdr>
          <w:divsChild>
            <w:div w:id="1121875774">
              <w:marLeft w:val="0"/>
              <w:marRight w:val="0"/>
              <w:marTop w:val="0"/>
              <w:marBottom w:val="0"/>
              <w:divBdr>
                <w:top w:val="none" w:sz="0" w:space="0" w:color="auto"/>
                <w:left w:val="none" w:sz="0" w:space="0" w:color="auto"/>
                <w:bottom w:val="none" w:sz="0" w:space="0" w:color="auto"/>
                <w:right w:val="none" w:sz="0" w:space="0" w:color="auto"/>
              </w:divBdr>
              <w:divsChild>
                <w:div w:id="1522233066">
                  <w:marLeft w:val="0"/>
                  <w:marRight w:val="0"/>
                  <w:marTop w:val="0"/>
                  <w:marBottom w:val="0"/>
                  <w:divBdr>
                    <w:top w:val="none" w:sz="0" w:space="0" w:color="auto"/>
                    <w:left w:val="none" w:sz="0" w:space="0" w:color="auto"/>
                    <w:bottom w:val="none" w:sz="0" w:space="0" w:color="auto"/>
                    <w:right w:val="none" w:sz="0" w:space="0" w:color="auto"/>
                  </w:divBdr>
                  <w:divsChild>
                    <w:div w:id="1655334141">
                      <w:marLeft w:val="300"/>
                      <w:marRight w:val="300"/>
                      <w:marTop w:val="0"/>
                      <w:marBottom w:val="0"/>
                      <w:divBdr>
                        <w:top w:val="none" w:sz="0" w:space="0" w:color="auto"/>
                        <w:left w:val="none" w:sz="0" w:space="0" w:color="auto"/>
                        <w:bottom w:val="none" w:sz="0" w:space="0" w:color="auto"/>
                        <w:right w:val="none" w:sz="0" w:space="0" w:color="auto"/>
                      </w:divBdr>
                      <w:divsChild>
                        <w:div w:id="34964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4330391">
      <w:bodyDiv w:val="1"/>
      <w:marLeft w:val="0"/>
      <w:marRight w:val="0"/>
      <w:marTop w:val="0"/>
      <w:marBottom w:val="0"/>
      <w:divBdr>
        <w:top w:val="none" w:sz="0" w:space="0" w:color="auto"/>
        <w:left w:val="none" w:sz="0" w:space="0" w:color="auto"/>
        <w:bottom w:val="none" w:sz="0" w:space="0" w:color="auto"/>
        <w:right w:val="none" w:sz="0" w:space="0" w:color="auto"/>
      </w:divBdr>
      <w:divsChild>
        <w:div w:id="1025055920">
          <w:marLeft w:val="0"/>
          <w:marRight w:val="0"/>
          <w:marTop w:val="0"/>
          <w:marBottom w:val="0"/>
          <w:divBdr>
            <w:top w:val="none" w:sz="0" w:space="0" w:color="auto"/>
            <w:left w:val="none" w:sz="0" w:space="0" w:color="auto"/>
            <w:bottom w:val="none" w:sz="0" w:space="0" w:color="auto"/>
            <w:right w:val="none" w:sz="0" w:space="0" w:color="auto"/>
          </w:divBdr>
          <w:divsChild>
            <w:div w:id="1245338795">
              <w:marLeft w:val="0"/>
              <w:marRight w:val="0"/>
              <w:marTop w:val="0"/>
              <w:marBottom w:val="0"/>
              <w:divBdr>
                <w:top w:val="none" w:sz="0" w:space="0" w:color="auto"/>
                <w:left w:val="none" w:sz="0" w:space="0" w:color="auto"/>
                <w:bottom w:val="none" w:sz="0" w:space="0" w:color="auto"/>
                <w:right w:val="none" w:sz="0" w:space="0" w:color="auto"/>
              </w:divBdr>
              <w:divsChild>
                <w:div w:id="31511059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144666581">
          <w:marLeft w:val="0"/>
          <w:marRight w:val="0"/>
          <w:marTop w:val="0"/>
          <w:marBottom w:val="0"/>
          <w:divBdr>
            <w:top w:val="none" w:sz="0" w:space="0" w:color="auto"/>
            <w:left w:val="none" w:sz="0" w:space="0" w:color="auto"/>
            <w:bottom w:val="none" w:sz="0" w:space="0" w:color="auto"/>
            <w:right w:val="none" w:sz="0" w:space="0" w:color="auto"/>
          </w:divBdr>
          <w:divsChild>
            <w:div w:id="440761968">
              <w:marLeft w:val="0"/>
              <w:marRight w:val="0"/>
              <w:marTop w:val="0"/>
              <w:marBottom w:val="0"/>
              <w:divBdr>
                <w:top w:val="none" w:sz="0" w:space="0" w:color="auto"/>
                <w:left w:val="none" w:sz="0" w:space="0" w:color="auto"/>
                <w:bottom w:val="none" w:sz="0" w:space="0" w:color="auto"/>
                <w:right w:val="none" w:sz="0" w:space="0" w:color="auto"/>
              </w:divBdr>
              <w:divsChild>
                <w:div w:id="287244969">
                  <w:marLeft w:val="0"/>
                  <w:marRight w:val="0"/>
                  <w:marTop w:val="0"/>
                  <w:marBottom w:val="0"/>
                  <w:divBdr>
                    <w:top w:val="none" w:sz="0" w:space="0" w:color="auto"/>
                    <w:left w:val="none" w:sz="0" w:space="0" w:color="auto"/>
                    <w:bottom w:val="none" w:sz="0" w:space="0" w:color="auto"/>
                    <w:right w:val="none" w:sz="0" w:space="0" w:color="auto"/>
                  </w:divBdr>
                  <w:divsChild>
                    <w:div w:id="1765228929">
                      <w:marLeft w:val="300"/>
                      <w:marRight w:val="300"/>
                      <w:marTop w:val="0"/>
                      <w:marBottom w:val="0"/>
                      <w:divBdr>
                        <w:top w:val="none" w:sz="0" w:space="0" w:color="auto"/>
                        <w:left w:val="none" w:sz="0" w:space="0" w:color="auto"/>
                        <w:bottom w:val="none" w:sz="0" w:space="0" w:color="auto"/>
                        <w:right w:val="none" w:sz="0" w:space="0" w:color="auto"/>
                      </w:divBdr>
                      <w:divsChild>
                        <w:div w:id="7032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541875">
      <w:bodyDiv w:val="1"/>
      <w:marLeft w:val="0"/>
      <w:marRight w:val="0"/>
      <w:marTop w:val="0"/>
      <w:marBottom w:val="0"/>
      <w:divBdr>
        <w:top w:val="none" w:sz="0" w:space="0" w:color="auto"/>
        <w:left w:val="none" w:sz="0" w:space="0" w:color="auto"/>
        <w:bottom w:val="none" w:sz="0" w:space="0" w:color="auto"/>
        <w:right w:val="none" w:sz="0" w:space="0" w:color="auto"/>
      </w:divBdr>
      <w:divsChild>
        <w:div w:id="1826781876">
          <w:marLeft w:val="0"/>
          <w:marRight w:val="0"/>
          <w:marTop w:val="0"/>
          <w:marBottom w:val="0"/>
          <w:divBdr>
            <w:top w:val="none" w:sz="0" w:space="0" w:color="auto"/>
            <w:left w:val="none" w:sz="0" w:space="0" w:color="auto"/>
            <w:bottom w:val="none" w:sz="0" w:space="0" w:color="auto"/>
            <w:right w:val="none" w:sz="0" w:space="0" w:color="auto"/>
          </w:divBdr>
          <w:divsChild>
            <w:div w:id="176500405">
              <w:marLeft w:val="0"/>
              <w:marRight w:val="0"/>
              <w:marTop w:val="0"/>
              <w:marBottom w:val="0"/>
              <w:divBdr>
                <w:top w:val="none" w:sz="0" w:space="0" w:color="auto"/>
                <w:left w:val="none" w:sz="0" w:space="0" w:color="auto"/>
                <w:bottom w:val="none" w:sz="0" w:space="0" w:color="auto"/>
                <w:right w:val="none" w:sz="0" w:space="0" w:color="auto"/>
              </w:divBdr>
              <w:divsChild>
                <w:div w:id="12203823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346292489">
          <w:marLeft w:val="0"/>
          <w:marRight w:val="0"/>
          <w:marTop w:val="0"/>
          <w:marBottom w:val="0"/>
          <w:divBdr>
            <w:top w:val="none" w:sz="0" w:space="0" w:color="auto"/>
            <w:left w:val="none" w:sz="0" w:space="0" w:color="auto"/>
            <w:bottom w:val="none" w:sz="0" w:space="0" w:color="auto"/>
            <w:right w:val="none" w:sz="0" w:space="0" w:color="auto"/>
          </w:divBdr>
          <w:divsChild>
            <w:div w:id="605189319">
              <w:marLeft w:val="0"/>
              <w:marRight w:val="0"/>
              <w:marTop w:val="0"/>
              <w:marBottom w:val="0"/>
              <w:divBdr>
                <w:top w:val="none" w:sz="0" w:space="0" w:color="auto"/>
                <w:left w:val="none" w:sz="0" w:space="0" w:color="auto"/>
                <w:bottom w:val="none" w:sz="0" w:space="0" w:color="auto"/>
                <w:right w:val="none" w:sz="0" w:space="0" w:color="auto"/>
              </w:divBdr>
              <w:divsChild>
                <w:div w:id="1923444935">
                  <w:marLeft w:val="0"/>
                  <w:marRight w:val="0"/>
                  <w:marTop w:val="0"/>
                  <w:marBottom w:val="0"/>
                  <w:divBdr>
                    <w:top w:val="none" w:sz="0" w:space="0" w:color="auto"/>
                    <w:left w:val="none" w:sz="0" w:space="0" w:color="auto"/>
                    <w:bottom w:val="none" w:sz="0" w:space="0" w:color="auto"/>
                    <w:right w:val="none" w:sz="0" w:space="0" w:color="auto"/>
                  </w:divBdr>
                  <w:divsChild>
                    <w:div w:id="1141925268">
                      <w:marLeft w:val="300"/>
                      <w:marRight w:val="300"/>
                      <w:marTop w:val="0"/>
                      <w:marBottom w:val="0"/>
                      <w:divBdr>
                        <w:top w:val="none" w:sz="0" w:space="0" w:color="auto"/>
                        <w:left w:val="none" w:sz="0" w:space="0" w:color="auto"/>
                        <w:bottom w:val="none" w:sz="0" w:space="0" w:color="auto"/>
                        <w:right w:val="none" w:sz="0" w:space="0" w:color="auto"/>
                      </w:divBdr>
                      <w:divsChild>
                        <w:div w:id="5898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706727">
      <w:bodyDiv w:val="1"/>
      <w:marLeft w:val="0"/>
      <w:marRight w:val="0"/>
      <w:marTop w:val="0"/>
      <w:marBottom w:val="0"/>
      <w:divBdr>
        <w:top w:val="none" w:sz="0" w:space="0" w:color="auto"/>
        <w:left w:val="none" w:sz="0" w:space="0" w:color="auto"/>
        <w:bottom w:val="none" w:sz="0" w:space="0" w:color="auto"/>
        <w:right w:val="none" w:sz="0" w:space="0" w:color="auto"/>
      </w:divBdr>
    </w:div>
    <w:div w:id="1934783294">
      <w:bodyDiv w:val="1"/>
      <w:marLeft w:val="0"/>
      <w:marRight w:val="0"/>
      <w:marTop w:val="0"/>
      <w:marBottom w:val="0"/>
      <w:divBdr>
        <w:top w:val="none" w:sz="0" w:space="0" w:color="auto"/>
        <w:left w:val="none" w:sz="0" w:space="0" w:color="auto"/>
        <w:bottom w:val="none" w:sz="0" w:space="0" w:color="auto"/>
        <w:right w:val="none" w:sz="0" w:space="0" w:color="auto"/>
      </w:divBdr>
      <w:divsChild>
        <w:div w:id="1829784534">
          <w:marLeft w:val="0"/>
          <w:marRight w:val="0"/>
          <w:marTop w:val="0"/>
          <w:marBottom w:val="0"/>
          <w:divBdr>
            <w:top w:val="none" w:sz="0" w:space="0" w:color="auto"/>
            <w:left w:val="none" w:sz="0" w:space="0" w:color="auto"/>
            <w:bottom w:val="none" w:sz="0" w:space="0" w:color="auto"/>
            <w:right w:val="none" w:sz="0" w:space="0" w:color="auto"/>
          </w:divBdr>
          <w:divsChild>
            <w:div w:id="596715505">
              <w:marLeft w:val="0"/>
              <w:marRight w:val="0"/>
              <w:marTop w:val="0"/>
              <w:marBottom w:val="0"/>
              <w:divBdr>
                <w:top w:val="none" w:sz="0" w:space="0" w:color="auto"/>
                <w:left w:val="none" w:sz="0" w:space="0" w:color="auto"/>
                <w:bottom w:val="none" w:sz="0" w:space="0" w:color="auto"/>
                <w:right w:val="none" w:sz="0" w:space="0" w:color="auto"/>
              </w:divBdr>
              <w:divsChild>
                <w:div w:id="846946769">
                  <w:marLeft w:val="0"/>
                  <w:marRight w:val="0"/>
                  <w:marTop w:val="0"/>
                  <w:marBottom w:val="0"/>
                  <w:divBdr>
                    <w:top w:val="none" w:sz="0" w:space="0" w:color="auto"/>
                    <w:left w:val="none" w:sz="0" w:space="0" w:color="auto"/>
                    <w:bottom w:val="none" w:sz="0" w:space="0" w:color="auto"/>
                    <w:right w:val="none" w:sz="0" w:space="0" w:color="auto"/>
                  </w:divBdr>
                  <w:divsChild>
                    <w:div w:id="1278297911">
                      <w:marLeft w:val="300"/>
                      <w:marRight w:val="300"/>
                      <w:marTop w:val="0"/>
                      <w:marBottom w:val="0"/>
                      <w:divBdr>
                        <w:top w:val="none" w:sz="0" w:space="0" w:color="auto"/>
                        <w:left w:val="none" w:sz="0" w:space="0" w:color="auto"/>
                        <w:bottom w:val="none" w:sz="0" w:space="0" w:color="auto"/>
                        <w:right w:val="none" w:sz="0" w:space="0" w:color="auto"/>
                      </w:divBdr>
                      <w:divsChild>
                        <w:div w:id="18394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549129">
          <w:marLeft w:val="0"/>
          <w:marRight w:val="0"/>
          <w:marTop w:val="0"/>
          <w:marBottom w:val="0"/>
          <w:divBdr>
            <w:top w:val="none" w:sz="0" w:space="0" w:color="auto"/>
            <w:left w:val="none" w:sz="0" w:space="0" w:color="auto"/>
            <w:bottom w:val="none" w:sz="0" w:space="0" w:color="auto"/>
            <w:right w:val="none" w:sz="0" w:space="0" w:color="auto"/>
          </w:divBdr>
          <w:divsChild>
            <w:div w:id="1726485495">
              <w:marLeft w:val="0"/>
              <w:marRight w:val="0"/>
              <w:marTop w:val="0"/>
              <w:marBottom w:val="0"/>
              <w:divBdr>
                <w:top w:val="none" w:sz="0" w:space="0" w:color="auto"/>
                <w:left w:val="none" w:sz="0" w:space="0" w:color="auto"/>
                <w:bottom w:val="none" w:sz="0" w:space="0" w:color="auto"/>
                <w:right w:val="none" w:sz="0" w:space="0" w:color="auto"/>
              </w:divBdr>
              <w:divsChild>
                <w:div w:id="197178482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2060124613">
          <w:marLeft w:val="0"/>
          <w:marRight w:val="0"/>
          <w:marTop w:val="0"/>
          <w:marBottom w:val="0"/>
          <w:divBdr>
            <w:top w:val="none" w:sz="0" w:space="0" w:color="auto"/>
            <w:left w:val="none" w:sz="0" w:space="0" w:color="auto"/>
            <w:bottom w:val="none" w:sz="0" w:space="0" w:color="auto"/>
            <w:right w:val="none" w:sz="0" w:space="0" w:color="auto"/>
          </w:divBdr>
          <w:divsChild>
            <w:div w:id="682711153">
              <w:marLeft w:val="0"/>
              <w:marRight w:val="0"/>
              <w:marTop w:val="0"/>
              <w:marBottom w:val="0"/>
              <w:divBdr>
                <w:top w:val="none" w:sz="0" w:space="0" w:color="auto"/>
                <w:left w:val="none" w:sz="0" w:space="0" w:color="auto"/>
                <w:bottom w:val="none" w:sz="0" w:space="0" w:color="auto"/>
                <w:right w:val="none" w:sz="0" w:space="0" w:color="auto"/>
              </w:divBdr>
              <w:divsChild>
                <w:div w:id="1632856689">
                  <w:marLeft w:val="0"/>
                  <w:marRight w:val="0"/>
                  <w:marTop w:val="0"/>
                  <w:marBottom w:val="0"/>
                  <w:divBdr>
                    <w:top w:val="none" w:sz="0" w:space="0" w:color="auto"/>
                    <w:left w:val="none" w:sz="0" w:space="0" w:color="auto"/>
                    <w:bottom w:val="none" w:sz="0" w:space="0" w:color="auto"/>
                    <w:right w:val="none" w:sz="0" w:space="0" w:color="auto"/>
                  </w:divBdr>
                  <w:divsChild>
                    <w:div w:id="1021474527">
                      <w:marLeft w:val="300"/>
                      <w:marRight w:val="300"/>
                      <w:marTop w:val="0"/>
                      <w:marBottom w:val="0"/>
                      <w:divBdr>
                        <w:top w:val="none" w:sz="0" w:space="0" w:color="auto"/>
                        <w:left w:val="none" w:sz="0" w:space="0" w:color="auto"/>
                        <w:bottom w:val="none" w:sz="0" w:space="0" w:color="auto"/>
                        <w:right w:val="none" w:sz="0" w:space="0" w:color="auto"/>
                      </w:divBdr>
                      <w:divsChild>
                        <w:div w:id="154856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519</Words>
  <Characters>2960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2026-05-06T06:05:00Z</dcterms:created>
  <dcterms:modified xsi:type="dcterms:W3CDTF">2026-05-06T06:41:00Z</dcterms:modified>
</cp:coreProperties>
</file>